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EC" w:rsidRPr="007252D5" w:rsidRDefault="007C6FEC" w:rsidP="007C6FEC">
      <w:pPr>
        <w:ind w:right="-664"/>
        <w:rPr>
          <w:rFonts w:ascii="Verdana" w:hAnsi="Verdana"/>
          <w:lang w:val="en-US"/>
        </w:rPr>
      </w:pPr>
    </w:p>
    <w:p w:rsidR="00023255" w:rsidRDefault="00FE5021" w:rsidP="00FE5021">
      <w:pPr>
        <w:spacing w:line="276" w:lineRule="auto"/>
        <w:jc w:val="center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 xml:space="preserve">ΕΝΤΥΠΟ ΟΙΚΟΝΟΜΙΚΗΣ ΠΡΟΣΦΟΡΑΣ </w:t>
      </w:r>
      <w:r w:rsidRPr="00FE5021">
        <w:rPr>
          <w:rFonts w:asciiTheme="minorHAnsi" w:eastAsia="Calibri" w:hAnsiTheme="minorHAnsi"/>
          <w:b/>
          <w:lang w:eastAsia="en-US"/>
        </w:rPr>
        <w:t>ΠΡΟΜΗΘΕΙΑΣ ΕΝΟΣ ΚΟΝΤΕΙΝΕΡ 12M ΓΙΑ ΤΙΣ ΑΝΑΓΚΕΣ ΤΟΥ ΓΡΑΦΕΙΟΥ ΚΙΝΗΣΗΣ ΟΧΗΜΑΤΩΝ ΤΗΣ ΔΙΕΥΘΥΝΣΗΣ ΠΕΡΙΒΑΛΛΟΝΤΟΣ ΜΕ ΣΚΟΠΟ ΤΗΝ  ΑΠΟΘΗΚΕΥΣΗ ΜΗΧΑΝΗΜΑΤΩΝ ΕΡΓΟΥ, ΓΕΩΡΓΙΚΟΥ ΜΗΧΑΝΗΜΑΤΟΣ, ΤΟΝ ΕΞΟΠΛΙΣΜΟ ΤΟΥΣ ΚΑΙ ΑΝΤΑΛΛΑΚΤΙΚΩΝ ΟΧΗΜΑΤΩΝ</w:t>
      </w:r>
    </w:p>
    <w:p w:rsidR="003131DB" w:rsidRPr="000B1095" w:rsidRDefault="00FE5021" w:rsidP="003131DB">
      <w:pPr>
        <w:spacing w:after="200" w:line="276" w:lineRule="auto"/>
        <w:jc w:val="center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 xml:space="preserve">ΑΡ.ΠΡΩΤ. </w:t>
      </w:r>
      <w:r w:rsidR="003131DB" w:rsidRPr="000B1095">
        <w:rPr>
          <w:rFonts w:asciiTheme="minorHAnsi" w:eastAsia="Calibri" w:hAnsiTheme="minorHAnsi"/>
          <w:b/>
          <w:lang w:eastAsia="en-US"/>
        </w:rPr>
        <w:t>ΠΡΟΣΚΛΗΣΗ</w:t>
      </w:r>
      <w:r>
        <w:rPr>
          <w:rFonts w:asciiTheme="minorHAnsi" w:eastAsia="Calibri" w:hAnsiTheme="minorHAnsi"/>
          <w:b/>
          <w:lang w:eastAsia="en-US"/>
        </w:rPr>
        <w:t>Σ</w:t>
      </w:r>
      <w:r w:rsidR="003131DB" w:rsidRPr="000B1095">
        <w:rPr>
          <w:rFonts w:asciiTheme="minorHAnsi" w:eastAsia="Calibri" w:hAnsiTheme="minorHAnsi"/>
          <w:b/>
          <w:lang w:eastAsia="en-US"/>
        </w:rPr>
        <w:t xml:space="preserve"> ΕΚΔΗΛΩΣΗΣ  ΕΝΔΙΑΦΕΡΟΝΤΟΣ</w:t>
      </w:r>
      <w:r>
        <w:rPr>
          <w:rFonts w:asciiTheme="minorHAnsi" w:eastAsia="Calibri" w:hAnsiTheme="minorHAnsi"/>
          <w:b/>
          <w:lang w:eastAsia="en-US"/>
        </w:rPr>
        <w:t xml:space="preserve"> 11014/09-11-2018</w:t>
      </w:r>
    </w:p>
    <w:tbl>
      <w:tblPr>
        <w:tblW w:w="10286" w:type="dxa"/>
        <w:jc w:val="center"/>
        <w:tblLayout w:type="fixed"/>
        <w:tblLook w:val="0000" w:firstRow="0" w:lastRow="0" w:firstColumn="0" w:lastColumn="0" w:noHBand="0" w:noVBand="0"/>
      </w:tblPr>
      <w:tblGrid>
        <w:gridCol w:w="760"/>
        <w:gridCol w:w="5356"/>
        <w:gridCol w:w="1559"/>
        <w:gridCol w:w="1365"/>
        <w:gridCol w:w="1246"/>
      </w:tblGrid>
      <w:tr w:rsidR="00157320" w:rsidRPr="00157320" w:rsidTr="00157320">
        <w:trPr>
          <w:trHeight w:val="765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320" w:rsidRPr="00157320" w:rsidRDefault="00157320" w:rsidP="00157320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Α/Α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320" w:rsidRPr="00157320" w:rsidRDefault="00157320" w:rsidP="00157320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ΕΙΔΟΣ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320" w:rsidRPr="00157320" w:rsidRDefault="00157320" w:rsidP="00157320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ΠΟΣΟΤΗΤΑ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320" w:rsidRPr="00157320" w:rsidRDefault="00157320" w:rsidP="00157320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ΤΙΜΗ ΜΟΝΑΔΟΣ (ΧΩΡΙΣ ΦΠΑ)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320" w:rsidRPr="00157320" w:rsidRDefault="00157320" w:rsidP="00157320">
            <w:pPr>
              <w:suppressAutoHyphens/>
              <w:jc w:val="center"/>
              <w:rPr>
                <w:szCs w:val="24"/>
                <w:lang w:val="en-GB" w:eastAsia="ar-SA"/>
              </w:rPr>
            </w:pP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ΣΥΝΟΛΟ ΧΩΡΙΣ ΦΠΑ</w:t>
            </w:r>
          </w:p>
        </w:tc>
      </w:tr>
      <w:tr w:rsidR="00157320" w:rsidRPr="00157320" w:rsidTr="00157320">
        <w:trPr>
          <w:trHeight w:val="684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320" w:rsidRPr="00157320" w:rsidRDefault="00157320" w:rsidP="00157320">
            <w:pPr>
              <w:suppressAutoHyphens/>
              <w:jc w:val="center"/>
              <w:rPr>
                <w:szCs w:val="24"/>
                <w:lang w:val="en-GB" w:eastAsia="ar-SA"/>
              </w:rPr>
            </w:pP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320" w:rsidRPr="00157320" w:rsidRDefault="00157320" w:rsidP="00157320">
            <w:pPr>
              <w:suppressAutoHyphens/>
              <w:autoSpaceDE w:val="0"/>
              <w:jc w:val="both"/>
              <w:rPr>
                <w:rFonts w:ascii="Calibri" w:hAnsi="Calibri" w:cs="Calibri"/>
                <w:szCs w:val="24"/>
                <w:lang w:eastAsia="ar-SA"/>
              </w:rPr>
            </w:pPr>
          </w:p>
          <w:p w:rsidR="00157320" w:rsidRPr="00157320" w:rsidRDefault="00157320" w:rsidP="00157320">
            <w:pPr>
              <w:numPr>
                <w:ilvl w:val="0"/>
                <w:numId w:val="11"/>
              </w:numPr>
              <w:suppressAutoHyphens/>
              <w:autoSpaceDE w:val="0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Κοντέινερ ξηρού φορτίου διατάσεων</w:t>
            </w:r>
          </w:p>
          <w:p w:rsidR="00157320" w:rsidRPr="00157320" w:rsidRDefault="00157320" w:rsidP="00157320">
            <w:pPr>
              <w:suppressAutoHyphens/>
              <w:ind w:left="720"/>
              <w:rPr>
                <w:rFonts w:ascii="Calibri" w:hAnsi="Calibri" w:cs="Calibri"/>
                <w:b/>
                <w:bCs/>
                <w:color w:val="000000"/>
                <w:lang w:val="en-US" w:eastAsia="ar-SA"/>
              </w:rPr>
            </w:pP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Μήκους</w:t>
            </w:r>
            <w:r w:rsidRPr="00157320">
              <w:rPr>
                <w:rFonts w:ascii="Calibri" w:hAnsi="Calibri" w:cs="Calibri"/>
                <w:b/>
                <w:bCs/>
                <w:color w:val="000000"/>
                <w:lang w:val="en-US" w:eastAsia="ar-SA"/>
              </w:rPr>
              <w:t xml:space="preserve">: 11.5m </w:t>
            </w:r>
            <w:proofErr w:type="spellStart"/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ώς</w:t>
            </w:r>
            <w:proofErr w:type="spellEnd"/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 xml:space="preserve"> 12,50</w:t>
            </w:r>
            <w:r w:rsidRPr="00157320">
              <w:rPr>
                <w:rFonts w:ascii="Calibri" w:hAnsi="Calibri" w:cs="Calibri"/>
                <w:b/>
                <w:bCs/>
                <w:color w:val="000000"/>
                <w:lang w:val="en-US" w:eastAsia="ar-SA"/>
              </w:rPr>
              <w:t>m</w:t>
            </w:r>
          </w:p>
          <w:p w:rsidR="00157320" w:rsidRPr="00157320" w:rsidRDefault="00157320" w:rsidP="00157320">
            <w:pPr>
              <w:suppressAutoHyphens/>
              <w:ind w:left="720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Πλάτος :2,30</w:t>
            </w:r>
            <w:r w:rsidRPr="00157320">
              <w:rPr>
                <w:rFonts w:ascii="Calibri" w:hAnsi="Calibri" w:cs="Calibri"/>
                <w:b/>
                <w:bCs/>
                <w:color w:val="000000"/>
                <w:lang w:val="en-US" w:eastAsia="ar-SA"/>
              </w:rPr>
              <w:t>m</w:t>
            </w: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ώς</w:t>
            </w:r>
            <w:proofErr w:type="spellEnd"/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 xml:space="preserve"> 2,70</w:t>
            </w:r>
            <w:r w:rsidRPr="00157320">
              <w:rPr>
                <w:rFonts w:ascii="Calibri" w:hAnsi="Calibri" w:cs="Calibri"/>
                <w:b/>
                <w:bCs/>
                <w:color w:val="000000"/>
                <w:lang w:val="en-US" w:eastAsia="ar-SA"/>
              </w:rPr>
              <w:t>m</w:t>
            </w:r>
          </w:p>
          <w:p w:rsidR="00157320" w:rsidRPr="00157320" w:rsidRDefault="00157320" w:rsidP="00157320">
            <w:pPr>
              <w:suppressAutoHyphens/>
              <w:ind w:left="720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Ύψος : 2.50</w:t>
            </w:r>
            <w:r w:rsidRPr="00157320">
              <w:rPr>
                <w:rFonts w:ascii="Calibri" w:hAnsi="Calibri" w:cs="Calibri"/>
                <w:b/>
                <w:bCs/>
                <w:color w:val="000000"/>
                <w:lang w:val="en-US" w:eastAsia="ar-SA"/>
              </w:rPr>
              <w:t>m</w:t>
            </w: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ώς</w:t>
            </w:r>
            <w:proofErr w:type="spellEnd"/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 xml:space="preserve">  3,10 </w:t>
            </w:r>
            <w:r w:rsidRPr="00157320">
              <w:rPr>
                <w:rFonts w:ascii="Calibri" w:hAnsi="Calibri" w:cs="Calibri"/>
                <w:b/>
                <w:bCs/>
                <w:color w:val="000000"/>
                <w:lang w:val="en-US" w:eastAsia="ar-SA"/>
              </w:rPr>
              <w:t>m</w:t>
            </w:r>
          </w:p>
          <w:p w:rsidR="00157320" w:rsidRPr="00157320" w:rsidRDefault="00157320" w:rsidP="00157320">
            <w:pPr>
              <w:numPr>
                <w:ilvl w:val="0"/>
                <w:numId w:val="11"/>
              </w:numPr>
              <w:suppressAutoHyphens/>
              <w:autoSpaceDE w:val="0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Μεταχειρισμένο σε πολύ καλή κατάσταση, χωρίς καμία τρύπα από πρόσκρουση ή οποιαδήποτε είδους συγκόλληση, είτε στην πλευρά είτε στην οροφή.</w:t>
            </w:r>
          </w:p>
          <w:p w:rsidR="00157320" w:rsidRPr="00157320" w:rsidRDefault="00157320" w:rsidP="00157320">
            <w:pPr>
              <w:numPr>
                <w:ilvl w:val="0"/>
                <w:numId w:val="11"/>
              </w:numPr>
              <w:suppressAutoHyphens/>
              <w:autoSpaceDE w:val="0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 xml:space="preserve">Υλικό </w:t>
            </w:r>
            <w:r w:rsidRPr="00157320">
              <w:rPr>
                <w:rFonts w:ascii="Calibri" w:hAnsi="Calibri" w:cs="Calibri"/>
                <w:b/>
                <w:bCs/>
                <w:color w:val="000000"/>
                <w:lang w:val="en-US" w:eastAsia="ar-SA"/>
              </w:rPr>
              <w:t>:</w:t>
            </w: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 xml:space="preserve"> Χάλυβας</w:t>
            </w:r>
          </w:p>
          <w:p w:rsidR="00157320" w:rsidRPr="00157320" w:rsidRDefault="00157320" w:rsidP="00157320">
            <w:pPr>
              <w:numPr>
                <w:ilvl w:val="0"/>
                <w:numId w:val="11"/>
              </w:numPr>
              <w:suppressAutoHyphens/>
              <w:autoSpaceDE w:val="0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 xml:space="preserve">Σχήμα </w:t>
            </w:r>
            <w:r w:rsidRPr="00157320">
              <w:rPr>
                <w:rFonts w:ascii="Calibri" w:hAnsi="Calibri" w:cs="Calibri"/>
                <w:b/>
                <w:bCs/>
                <w:color w:val="000000"/>
                <w:lang w:val="en-US" w:eastAsia="ar-SA"/>
              </w:rPr>
              <w:t>:</w:t>
            </w: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Ορθογώνιο παραλληλεπίπεδο.</w:t>
            </w:r>
          </w:p>
          <w:p w:rsidR="00157320" w:rsidRPr="00157320" w:rsidRDefault="00157320" w:rsidP="00157320">
            <w:pPr>
              <w:numPr>
                <w:ilvl w:val="0"/>
                <w:numId w:val="11"/>
              </w:numPr>
              <w:suppressAutoHyphens/>
              <w:autoSpaceDE w:val="0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 xml:space="preserve">ΜΕΙΚΤΟ ΒΑΡΟΣ </w:t>
            </w:r>
            <w:r w:rsidRPr="00157320">
              <w:rPr>
                <w:rFonts w:ascii="Calibri" w:hAnsi="Calibri" w:cs="Calibri"/>
                <w:b/>
                <w:bCs/>
                <w:color w:val="000000"/>
                <w:lang w:val="en-US" w:eastAsia="ar-SA"/>
              </w:rPr>
              <w:t xml:space="preserve">: 25.000-40.000 </w:t>
            </w:r>
            <w:proofErr w:type="spellStart"/>
            <w:r w:rsidRPr="00157320">
              <w:rPr>
                <w:rFonts w:ascii="Calibri" w:hAnsi="Calibri" w:cs="Calibri"/>
                <w:b/>
                <w:bCs/>
                <w:color w:val="000000"/>
                <w:lang w:val="en-US" w:eastAsia="ar-SA"/>
              </w:rPr>
              <w:t>kgr</w:t>
            </w:r>
            <w:proofErr w:type="spellEnd"/>
          </w:p>
          <w:p w:rsidR="00157320" w:rsidRPr="00157320" w:rsidRDefault="00157320" w:rsidP="00157320">
            <w:pPr>
              <w:numPr>
                <w:ilvl w:val="0"/>
                <w:numId w:val="11"/>
              </w:numPr>
              <w:suppressAutoHyphens/>
              <w:autoSpaceDE w:val="0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 xml:space="preserve">ΑΠΟΒΑΡΟ </w:t>
            </w:r>
            <w:r w:rsidRPr="00157320">
              <w:rPr>
                <w:rFonts w:ascii="Calibri" w:hAnsi="Calibri" w:cs="Calibri"/>
                <w:b/>
                <w:bCs/>
                <w:color w:val="000000"/>
                <w:lang w:val="en-US" w:eastAsia="ar-SA"/>
              </w:rPr>
              <w:t xml:space="preserve">: 4.000-5.000 </w:t>
            </w:r>
            <w:proofErr w:type="spellStart"/>
            <w:r w:rsidRPr="00157320">
              <w:rPr>
                <w:rFonts w:ascii="Calibri" w:hAnsi="Calibri" w:cs="Calibri"/>
                <w:b/>
                <w:bCs/>
                <w:color w:val="000000"/>
                <w:lang w:val="en-US" w:eastAsia="ar-SA"/>
              </w:rPr>
              <w:t>kgr</w:t>
            </w:r>
            <w:proofErr w:type="spellEnd"/>
          </w:p>
          <w:p w:rsidR="00157320" w:rsidRPr="00157320" w:rsidRDefault="00157320" w:rsidP="00157320">
            <w:pPr>
              <w:numPr>
                <w:ilvl w:val="0"/>
                <w:numId w:val="11"/>
              </w:numPr>
              <w:suppressAutoHyphens/>
              <w:autoSpaceDE w:val="0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 xml:space="preserve">ΕΣΩΤΕΡΙΚΗ ΧΩΡΙΤΙΚΟΤΗΤΑ </w:t>
            </w:r>
            <w:r w:rsidRPr="00157320">
              <w:rPr>
                <w:rFonts w:ascii="Calibri" w:hAnsi="Calibri" w:cs="Calibri"/>
                <w:b/>
                <w:bCs/>
                <w:color w:val="000000"/>
                <w:lang w:val="en-US" w:eastAsia="ar-SA"/>
              </w:rPr>
              <w:t xml:space="preserve"> : </w:t>
            </w: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 xml:space="preserve">ως </w:t>
            </w:r>
            <w:r w:rsidRPr="00157320">
              <w:rPr>
                <w:rFonts w:ascii="Calibri" w:hAnsi="Calibri" w:cs="Calibri"/>
                <w:b/>
                <w:bCs/>
                <w:color w:val="000000"/>
                <w:lang w:val="en-US" w:eastAsia="ar-SA"/>
              </w:rPr>
              <w:t>80</w:t>
            </w: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 xml:space="preserve"> </w:t>
            </w:r>
            <w:r w:rsidRPr="00157320">
              <w:rPr>
                <w:rFonts w:ascii="Calibri" w:hAnsi="Calibri" w:cs="Calibri"/>
                <w:b/>
                <w:bCs/>
                <w:color w:val="000000"/>
                <w:lang w:val="en-US" w:eastAsia="ar-SA"/>
              </w:rPr>
              <w:t>m</w:t>
            </w:r>
            <w:r w:rsidRPr="00157320">
              <w:rPr>
                <w:rFonts w:ascii="Calibri" w:hAnsi="Calibri" w:cs="Calibri"/>
                <w:b/>
                <w:bCs/>
                <w:color w:val="000000"/>
                <w:vertAlign w:val="superscript"/>
                <w:lang w:val="en-US" w:eastAsia="ar-SA"/>
              </w:rPr>
              <w:t>3</w:t>
            </w:r>
          </w:p>
          <w:p w:rsidR="00157320" w:rsidRPr="00157320" w:rsidRDefault="00157320" w:rsidP="00157320">
            <w:pPr>
              <w:numPr>
                <w:ilvl w:val="0"/>
                <w:numId w:val="11"/>
              </w:numPr>
              <w:suppressAutoHyphens/>
              <w:autoSpaceDE w:val="0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 xml:space="preserve">ΧΡΩΜΑ </w:t>
            </w:r>
            <w:r w:rsidRPr="00157320">
              <w:rPr>
                <w:rFonts w:ascii="Calibri" w:hAnsi="Calibri" w:cs="Calibri"/>
                <w:b/>
                <w:bCs/>
                <w:color w:val="000000"/>
                <w:lang w:val="en-US" w:eastAsia="ar-SA"/>
              </w:rPr>
              <w:t xml:space="preserve">: </w:t>
            </w: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ΛΕΥΚΟ</w:t>
            </w:r>
            <w:r w:rsidRPr="00157320">
              <w:rPr>
                <w:rFonts w:ascii="Calibri" w:hAnsi="Calibri" w:cs="Calibri"/>
                <w:b/>
                <w:bCs/>
                <w:color w:val="000000"/>
                <w:lang w:val="en-US" w:eastAsia="ar-SA"/>
              </w:rPr>
              <w:t xml:space="preserve"> </w:t>
            </w: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ή ΚΙΤΡΙΝΟ</w:t>
            </w:r>
          </w:p>
          <w:p w:rsidR="00157320" w:rsidRPr="00157320" w:rsidRDefault="00157320" w:rsidP="00157320">
            <w:pPr>
              <w:suppressAutoHyphens/>
              <w:rPr>
                <w:rFonts w:ascii="Calibri" w:hAnsi="Calibri" w:cs="Calibri"/>
                <w:bCs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320" w:rsidRPr="00157320" w:rsidRDefault="00157320" w:rsidP="00157320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vertAlign w:val="superscript"/>
                <w:lang w:eastAsia="ar-SA"/>
              </w:rPr>
            </w:pP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 xml:space="preserve">1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320" w:rsidRPr="00157320" w:rsidRDefault="00157320" w:rsidP="00157320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320" w:rsidRPr="00157320" w:rsidRDefault="00157320" w:rsidP="00157320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157320" w:rsidRPr="00157320" w:rsidTr="00157320">
        <w:trPr>
          <w:trHeight w:val="300"/>
          <w:jc w:val="center"/>
        </w:trPr>
        <w:tc>
          <w:tcPr>
            <w:tcW w:w="9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320" w:rsidRPr="00157320" w:rsidRDefault="00157320" w:rsidP="00157320">
            <w:pPr>
              <w:suppressAutoHyphens/>
              <w:jc w:val="right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ΜΕΡΙΚΟ ΣΥΝΟΛΟ</w:t>
            </w:r>
            <w:r>
              <w:rPr>
                <w:rFonts w:ascii="Calibri" w:hAnsi="Calibri" w:cs="Calibri"/>
                <w:b/>
                <w:bCs/>
                <w:color w:val="000000"/>
                <w:lang w:eastAsia="ar-SA"/>
              </w:rPr>
              <w:t xml:space="preserve"> (ΑΡΙΘΜΗΤΙΚΩΣ)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20" w:rsidRPr="00157320" w:rsidRDefault="00157320" w:rsidP="00157320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157320" w:rsidRPr="00157320" w:rsidTr="00BE518F">
        <w:trPr>
          <w:trHeight w:val="300"/>
          <w:jc w:val="center"/>
        </w:trPr>
        <w:tc>
          <w:tcPr>
            <w:tcW w:w="10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320" w:rsidRDefault="00157320" w:rsidP="00157320">
            <w:pPr>
              <w:suppressAutoHyphens/>
              <w:jc w:val="both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ΜΕΡΙΚΟ ΣΥΝΟΛΟ ΟΛΟΓΡΑΦΩΣ</w:t>
            </w:r>
          </w:p>
          <w:p w:rsidR="00157320" w:rsidRPr="00157320" w:rsidRDefault="00157320" w:rsidP="00157320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157320" w:rsidRPr="00157320" w:rsidTr="00157320">
        <w:trPr>
          <w:trHeight w:val="300"/>
          <w:jc w:val="center"/>
        </w:trPr>
        <w:tc>
          <w:tcPr>
            <w:tcW w:w="9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320" w:rsidRPr="00157320" w:rsidRDefault="00157320" w:rsidP="00157320">
            <w:pPr>
              <w:suppressAutoHyphens/>
              <w:jc w:val="right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ΦΠΑ 24%</w:t>
            </w:r>
            <w:r>
              <w:rPr>
                <w:rFonts w:ascii="Calibri" w:hAnsi="Calibri" w:cs="Calibri"/>
                <w:b/>
                <w:bCs/>
                <w:color w:val="000000"/>
                <w:lang w:eastAsia="ar-SA"/>
              </w:rPr>
              <w:t xml:space="preserve"> (ΑΡΙΘΜΗΤΙΚΩΣ)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320" w:rsidRPr="00157320" w:rsidRDefault="00157320" w:rsidP="00157320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157320" w:rsidRPr="00157320" w:rsidTr="00B24B98">
        <w:trPr>
          <w:trHeight w:val="300"/>
          <w:jc w:val="center"/>
        </w:trPr>
        <w:tc>
          <w:tcPr>
            <w:tcW w:w="10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320" w:rsidRPr="00157320" w:rsidRDefault="00157320" w:rsidP="00157320">
            <w:pPr>
              <w:suppressAutoHyphens/>
              <w:jc w:val="both"/>
              <w:rPr>
                <w:szCs w:val="24"/>
                <w:lang w:eastAsia="ar-SA"/>
              </w:rPr>
            </w:pP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ΦΠΑ 24%</w:t>
            </w:r>
            <w:r>
              <w:rPr>
                <w:rFonts w:ascii="Calibri" w:hAnsi="Calibri" w:cs="Calibri"/>
                <w:b/>
                <w:bCs/>
                <w:color w:val="000000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ΟΛΟΓΡΑΦΩΣ</w:t>
            </w:r>
          </w:p>
        </w:tc>
      </w:tr>
      <w:tr w:rsidR="00157320" w:rsidRPr="00157320" w:rsidTr="00157320">
        <w:trPr>
          <w:trHeight w:val="300"/>
          <w:jc w:val="center"/>
        </w:trPr>
        <w:tc>
          <w:tcPr>
            <w:tcW w:w="9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320" w:rsidRPr="00157320" w:rsidRDefault="00157320" w:rsidP="00157320">
            <w:pPr>
              <w:suppressAutoHyphens/>
              <w:jc w:val="right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ΓΕΝΙΚΟ ΣΥΝΟΛΟ</w:t>
            </w:r>
            <w:r>
              <w:rPr>
                <w:rFonts w:ascii="Calibri" w:hAnsi="Calibri" w:cs="Calibri"/>
                <w:b/>
                <w:bCs/>
                <w:color w:val="000000"/>
                <w:lang w:eastAsia="ar-SA"/>
              </w:rPr>
              <w:t xml:space="preserve"> (ΑΡΙΘΜΗΤΙΚΩΣ)</w:t>
            </w:r>
            <w:bookmarkStart w:id="0" w:name="_GoBack"/>
            <w:bookmarkEnd w:id="0"/>
          </w:p>
        </w:tc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320" w:rsidRPr="00157320" w:rsidRDefault="00157320" w:rsidP="00157320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157320" w:rsidRPr="00157320" w:rsidTr="007727F1">
        <w:trPr>
          <w:trHeight w:val="300"/>
          <w:jc w:val="center"/>
        </w:trPr>
        <w:tc>
          <w:tcPr>
            <w:tcW w:w="10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320" w:rsidRDefault="00157320" w:rsidP="00157320">
            <w:pPr>
              <w:suppressAutoHyphens/>
              <w:jc w:val="both"/>
              <w:rPr>
                <w:rFonts w:ascii="Calibri" w:hAnsi="Calibri" w:cs="Calibri"/>
                <w:b/>
                <w:bCs/>
                <w:color w:val="000000"/>
                <w:lang w:eastAsia="ar-SA"/>
              </w:rPr>
            </w:pPr>
            <w:r w:rsidRPr="00157320"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ΓΕΝΙΚΟ ΣΥΝΟΛΟ</w:t>
            </w:r>
            <w:r>
              <w:rPr>
                <w:rFonts w:ascii="Calibri" w:hAnsi="Calibri" w:cs="Calibri"/>
                <w:b/>
                <w:bCs/>
                <w:color w:val="000000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ar-SA"/>
              </w:rPr>
              <w:t>ΟΛΟΓΡΑΦΩΣ</w:t>
            </w:r>
          </w:p>
          <w:p w:rsidR="00157320" w:rsidRPr="00157320" w:rsidRDefault="00157320" w:rsidP="00157320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</w:tbl>
    <w:p w:rsidR="00C761D5" w:rsidRDefault="00C761D5" w:rsidP="00DF6616">
      <w:pPr>
        <w:spacing w:line="360" w:lineRule="auto"/>
        <w:jc w:val="center"/>
        <w:rPr>
          <w:rFonts w:asciiTheme="minorHAnsi" w:hAnsiTheme="minorHAnsi"/>
          <w:b/>
        </w:rPr>
      </w:pPr>
    </w:p>
    <w:p w:rsidR="00255C80" w:rsidRDefault="00157320" w:rsidP="007D5223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Ο Προσφέρων</w:t>
      </w:r>
    </w:p>
    <w:p w:rsidR="00157320" w:rsidRDefault="00157320" w:rsidP="007D5223">
      <w:pPr>
        <w:spacing w:line="360" w:lineRule="auto"/>
        <w:jc w:val="center"/>
        <w:rPr>
          <w:rFonts w:asciiTheme="minorHAnsi" w:hAnsiTheme="minorHAnsi"/>
          <w:b/>
        </w:rPr>
      </w:pPr>
    </w:p>
    <w:p w:rsidR="00157320" w:rsidRDefault="00157320" w:rsidP="007D5223">
      <w:pPr>
        <w:spacing w:line="360" w:lineRule="auto"/>
        <w:jc w:val="center"/>
        <w:rPr>
          <w:rFonts w:asciiTheme="minorHAnsi" w:hAnsiTheme="minorHAnsi"/>
          <w:b/>
        </w:rPr>
      </w:pPr>
    </w:p>
    <w:p w:rsidR="00157320" w:rsidRPr="00813DB4" w:rsidRDefault="00157320" w:rsidP="007D5223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Υπογραφή και Σφραγίδα</w:t>
      </w:r>
    </w:p>
    <w:p w:rsidR="004B5BD6" w:rsidRDefault="004B5BD6" w:rsidP="00B10D49">
      <w:pPr>
        <w:spacing w:line="360" w:lineRule="auto"/>
        <w:jc w:val="both"/>
        <w:rPr>
          <w:rFonts w:asciiTheme="minorHAnsi" w:hAnsiTheme="minorHAnsi"/>
        </w:rPr>
      </w:pPr>
    </w:p>
    <w:sectPr w:rsidR="004B5BD6" w:rsidSect="00FE5021">
      <w:footerReference w:type="default" r:id="rId7"/>
      <w:pgSz w:w="11906" w:h="16838"/>
      <w:pgMar w:top="1276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FD" w:rsidRDefault="004779FD" w:rsidP="003D2F00">
      <w:r>
        <w:separator/>
      </w:r>
    </w:p>
  </w:endnote>
  <w:endnote w:type="continuationSeparator" w:id="0">
    <w:p w:rsidR="004779FD" w:rsidRDefault="004779FD" w:rsidP="003D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97038"/>
      <w:docPartObj>
        <w:docPartGallery w:val="Page Numbers (Bottom of Page)"/>
        <w:docPartUnique/>
      </w:docPartObj>
    </w:sdtPr>
    <w:sdtEndPr/>
    <w:sdtContent>
      <w:p w:rsidR="003D2F00" w:rsidRDefault="003D2F00">
        <w:pPr>
          <w:pStyle w:val="a7"/>
          <w:jc w:val="right"/>
        </w:pPr>
        <w:r>
          <w:t xml:space="preserve">Σελίδα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57320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3D2F00" w:rsidRDefault="003D2F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FD" w:rsidRDefault="004779FD" w:rsidP="003D2F00">
      <w:r>
        <w:separator/>
      </w:r>
    </w:p>
  </w:footnote>
  <w:footnote w:type="continuationSeparator" w:id="0">
    <w:p w:rsidR="004779FD" w:rsidRDefault="004779FD" w:rsidP="003D2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0522"/>
    <w:multiLevelType w:val="hybridMultilevel"/>
    <w:tmpl w:val="92A424A4"/>
    <w:lvl w:ilvl="0" w:tplc="3E7A1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119D0"/>
    <w:multiLevelType w:val="hybridMultilevel"/>
    <w:tmpl w:val="265877C8"/>
    <w:lvl w:ilvl="0" w:tplc="E8D606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7650D"/>
    <w:multiLevelType w:val="hybridMultilevel"/>
    <w:tmpl w:val="EFBCC3AE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291044"/>
    <w:multiLevelType w:val="hybridMultilevel"/>
    <w:tmpl w:val="017C38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06EA1"/>
    <w:multiLevelType w:val="hybridMultilevel"/>
    <w:tmpl w:val="F42CC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C7D49"/>
    <w:multiLevelType w:val="hybridMultilevel"/>
    <w:tmpl w:val="BF2226A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C6C99"/>
    <w:multiLevelType w:val="hybridMultilevel"/>
    <w:tmpl w:val="D4AED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C78C9"/>
    <w:multiLevelType w:val="hybridMultilevel"/>
    <w:tmpl w:val="FF0889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F6BF1"/>
    <w:multiLevelType w:val="hybridMultilevel"/>
    <w:tmpl w:val="E19812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E1917"/>
    <w:multiLevelType w:val="hybridMultilevel"/>
    <w:tmpl w:val="5C3E2FDC"/>
    <w:lvl w:ilvl="0" w:tplc="04080013">
      <w:start w:val="1"/>
      <w:numFmt w:val="upperRoman"/>
      <w:lvlText w:val="%1."/>
      <w:lvlJc w:val="righ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B43A21"/>
    <w:multiLevelType w:val="hybridMultilevel"/>
    <w:tmpl w:val="7A404A36"/>
    <w:lvl w:ilvl="0" w:tplc="3E7A1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EC"/>
    <w:rsid w:val="00023255"/>
    <w:rsid w:val="0002624E"/>
    <w:rsid w:val="000655A4"/>
    <w:rsid w:val="00095C75"/>
    <w:rsid w:val="000B1095"/>
    <w:rsid w:val="000B3BD1"/>
    <w:rsid w:val="000B4A5A"/>
    <w:rsid w:val="000B7853"/>
    <w:rsid w:val="000C00E6"/>
    <w:rsid w:val="000C0749"/>
    <w:rsid w:val="000C29DC"/>
    <w:rsid w:val="000D45FA"/>
    <w:rsid w:val="000E0019"/>
    <w:rsid w:val="000E280F"/>
    <w:rsid w:val="000F4F44"/>
    <w:rsid w:val="001306C1"/>
    <w:rsid w:val="00140F6A"/>
    <w:rsid w:val="00155E19"/>
    <w:rsid w:val="00157320"/>
    <w:rsid w:val="001711A6"/>
    <w:rsid w:val="001957B3"/>
    <w:rsid w:val="001A24F0"/>
    <w:rsid w:val="001C313B"/>
    <w:rsid w:val="001D53A5"/>
    <w:rsid w:val="001D7585"/>
    <w:rsid w:val="0021378A"/>
    <w:rsid w:val="00220497"/>
    <w:rsid w:val="00221D59"/>
    <w:rsid w:val="00223257"/>
    <w:rsid w:val="0023223A"/>
    <w:rsid w:val="00246546"/>
    <w:rsid w:val="00252811"/>
    <w:rsid w:val="00255C80"/>
    <w:rsid w:val="00293F57"/>
    <w:rsid w:val="002971E8"/>
    <w:rsid w:val="002D3168"/>
    <w:rsid w:val="002E1D68"/>
    <w:rsid w:val="002E3488"/>
    <w:rsid w:val="003131DB"/>
    <w:rsid w:val="003349C0"/>
    <w:rsid w:val="0034407D"/>
    <w:rsid w:val="003665EC"/>
    <w:rsid w:val="00381075"/>
    <w:rsid w:val="003B3A0C"/>
    <w:rsid w:val="003B3A10"/>
    <w:rsid w:val="003C22E1"/>
    <w:rsid w:val="003C7F20"/>
    <w:rsid w:val="003D2F00"/>
    <w:rsid w:val="003D7736"/>
    <w:rsid w:val="003E5A14"/>
    <w:rsid w:val="003F08C8"/>
    <w:rsid w:val="003F2EBA"/>
    <w:rsid w:val="0040296D"/>
    <w:rsid w:val="004214F9"/>
    <w:rsid w:val="0043330A"/>
    <w:rsid w:val="00435A4D"/>
    <w:rsid w:val="0045035B"/>
    <w:rsid w:val="00454E59"/>
    <w:rsid w:val="00465B4A"/>
    <w:rsid w:val="004779FD"/>
    <w:rsid w:val="004805FD"/>
    <w:rsid w:val="00482CF7"/>
    <w:rsid w:val="004A557F"/>
    <w:rsid w:val="004B5BD6"/>
    <w:rsid w:val="004B6791"/>
    <w:rsid w:val="004D1DFC"/>
    <w:rsid w:val="004E33B9"/>
    <w:rsid w:val="004F4EFF"/>
    <w:rsid w:val="005228E7"/>
    <w:rsid w:val="00523112"/>
    <w:rsid w:val="005331ED"/>
    <w:rsid w:val="00556AD6"/>
    <w:rsid w:val="0057418D"/>
    <w:rsid w:val="005D0C66"/>
    <w:rsid w:val="005D47AA"/>
    <w:rsid w:val="005E3B20"/>
    <w:rsid w:val="005E58AD"/>
    <w:rsid w:val="006304A6"/>
    <w:rsid w:val="006551A9"/>
    <w:rsid w:val="00656814"/>
    <w:rsid w:val="0066165F"/>
    <w:rsid w:val="00663A7C"/>
    <w:rsid w:val="006918D7"/>
    <w:rsid w:val="006A32AC"/>
    <w:rsid w:val="006C53D2"/>
    <w:rsid w:val="006D673B"/>
    <w:rsid w:val="007112B9"/>
    <w:rsid w:val="00726124"/>
    <w:rsid w:val="00743807"/>
    <w:rsid w:val="007850DB"/>
    <w:rsid w:val="007A217E"/>
    <w:rsid w:val="007A6E2B"/>
    <w:rsid w:val="007C327F"/>
    <w:rsid w:val="007C639D"/>
    <w:rsid w:val="007C6FEC"/>
    <w:rsid w:val="007D5223"/>
    <w:rsid w:val="007D7BEE"/>
    <w:rsid w:val="007E7A8D"/>
    <w:rsid w:val="007E7B64"/>
    <w:rsid w:val="007F093B"/>
    <w:rsid w:val="00801A1F"/>
    <w:rsid w:val="0081219F"/>
    <w:rsid w:val="00813DB4"/>
    <w:rsid w:val="00817560"/>
    <w:rsid w:val="0085287A"/>
    <w:rsid w:val="00874C30"/>
    <w:rsid w:val="00893238"/>
    <w:rsid w:val="008A1CCE"/>
    <w:rsid w:val="008A38AF"/>
    <w:rsid w:val="008A5ADB"/>
    <w:rsid w:val="008A5EFC"/>
    <w:rsid w:val="008B1CAB"/>
    <w:rsid w:val="008B706D"/>
    <w:rsid w:val="008E1731"/>
    <w:rsid w:val="00907FE7"/>
    <w:rsid w:val="00916B5C"/>
    <w:rsid w:val="0093059E"/>
    <w:rsid w:val="009419E3"/>
    <w:rsid w:val="00972692"/>
    <w:rsid w:val="009D1FF2"/>
    <w:rsid w:val="009E576F"/>
    <w:rsid w:val="009F111B"/>
    <w:rsid w:val="009F314F"/>
    <w:rsid w:val="00A043E2"/>
    <w:rsid w:val="00A10107"/>
    <w:rsid w:val="00A32CF8"/>
    <w:rsid w:val="00A369C5"/>
    <w:rsid w:val="00A420AD"/>
    <w:rsid w:val="00A6794E"/>
    <w:rsid w:val="00A70F40"/>
    <w:rsid w:val="00A72E5A"/>
    <w:rsid w:val="00A75D8E"/>
    <w:rsid w:val="00A84FBF"/>
    <w:rsid w:val="00AD21A0"/>
    <w:rsid w:val="00AD5A7A"/>
    <w:rsid w:val="00AF143F"/>
    <w:rsid w:val="00B045BD"/>
    <w:rsid w:val="00B04D06"/>
    <w:rsid w:val="00B06623"/>
    <w:rsid w:val="00B10D49"/>
    <w:rsid w:val="00B14ED1"/>
    <w:rsid w:val="00B23E60"/>
    <w:rsid w:val="00B24B2F"/>
    <w:rsid w:val="00B5778D"/>
    <w:rsid w:val="00B608E9"/>
    <w:rsid w:val="00B67827"/>
    <w:rsid w:val="00B70D26"/>
    <w:rsid w:val="00B81CB6"/>
    <w:rsid w:val="00B91CEC"/>
    <w:rsid w:val="00BA4AB7"/>
    <w:rsid w:val="00BF47B4"/>
    <w:rsid w:val="00C312BE"/>
    <w:rsid w:val="00C761D5"/>
    <w:rsid w:val="00C92A3C"/>
    <w:rsid w:val="00CA76AA"/>
    <w:rsid w:val="00CB490D"/>
    <w:rsid w:val="00CB67B8"/>
    <w:rsid w:val="00CC46C0"/>
    <w:rsid w:val="00CC7BDE"/>
    <w:rsid w:val="00CD1E6C"/>
    <w:rsid w:val="00CD73DE"/>
    <w:rsid w:val="00D22B05"/>
    <w:rsid w:val="00D250A6"/>
    <w:rsid w:val="00D77589"/>
    <w:rsid w:val="00D931EF"/>
    <w:rsid w:val="00D96A27"/>
    <w:rsid w:val="00DA16E9"/>
    <w:rsid w:val="00DA471E"/>
    <w:rsid w:val="00DA7A91"/>
    <w:rsid w:val="00DB293A"/>
    <w:rsid w:val="00DC3CA5"/>
    <w:rsid w:val="00DE4CDA"/>
    <w:rsid w:val="00DF6616"/>
    <w:rsid w:val="00E27020"/>
    <w:rsid w:val="00E40E78"/>
    <w:rsid w:val="00E772CD"/>
    <w:rsid w:val="00E80666"/>
    <w:rsid w:val="00E8178F"/>
    <w:rsid w:val="00E979DB"/>
    <w:rsid w:val="00EB54DD"/>
    <w:rsid w:val="00EF74E7"/>
    <w:rsid w:val="00F048C6"/>
    <w:rsid w:val="00F07BAC"/>
    <w:rsid w:val="00F5072D"/>
    <w:rsid w:val="00F521A4"/>
    <w:rsid w:val="00F61E9C"/>
    <w:rsid w:val="00F63222"/>
    <w:rsid w:val="00FA107A"/>
    <w:rsid w:val="00FB1C9C"/>
    <w:rsid w:val="00FE1D7B"/>
    <w:rsid w:val="00FE5021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7EE72-A531-4A4A-B70B-836F9676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B3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7853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B3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131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31DB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7D522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7A217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A217E"/>
    <w:rPr>
      <w:b/>
      <w:bCs/>
    </w:rPr>
  </w:style>
  <w:style w:type="character" w:customStyle="1" w:styleId="apple-converted-space">
    <w:name w:val="apple-converted-space"/>
    <w:basedOn w:val="a0"/>
    <w:rsid w:val="007A217E"/>
  </w:style>
  <w:style w:type="paragraph" w:styleId="a6">
    <w:name w:val="header"/>
    <w:basedOn w:val="a"/>
    <w:link w:val="Char0"/>
    <w:uiPriority w:val="99"/>
    <w:unhideWhenUsed/>
    <w:rsid w:val="003D2F0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3D2F0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3D2F0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3D2F00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Ζαμπέλα Φύτρου</cp:lastModifiedBy>
  <cp:revision>4</cp:revision>
  <cp:lastPrinted>2018-07-25T12:32:00Z</cp:lastPrinted>
  <dcterms:created xsi:type="dcterms:W3CDTF">2018-11-09T12:08:00Z</dcterms:created>
  <dcterms:modified xsi:type="dcterms:W3CDTF">2018-11-09T12:12:00Z</dcterms:modified>
</cp:coreProperties>
</file>